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93" w:type="dxa"/>
        <w:tblLayout w:type="fixed"/>
        <w:tblLook w:val="04A0" w:firstRow="1" w:lastRow="0" w:firstColumn="1" w:lastColumn="0" w:noHBand="0" w:noVBand="1"/>
      </w:tblPr>
      <w:tblGrid>
        <w:gridCol w:w="2698"/>
        <w:gridCol w:w="1352"/>
        <w:gridCol w:w="3914"/>
        <w:gridCol w:w="227"/>
        <w:gridCol w:w="43"/>
        <w:gridCol w:w="2669"/>
        <w:gridCol w:w="47"/>
        <w:gridCol w:w="43"/>
      </w:tblGrid>
      <w:tr w:rsidR="004A05E7" w:rsidRPr="002A3184" w14:paraId="53B6C83D" w14:textId="77777777" w:rsidTr="004A05E7">
        <w:trPr>
          <w:gridAfter w:val="1"/>
          <w:wAfter w:w="43" w:type="dxa"/>
          <w:trHeight w:val="320"/>
        </w:trPr>
        <w:tc>
          <w:tcPr>
            <w:tcW w:w="8191" w:type="dxa"/>
            <w:gridSpan w:val="4"/>
            <w:shd w:val="clear" w:color="auto" w:fill="auto"/>
            <w:noWrap/>
            <w:vAlign w:val="bottom"/>
            <w:hideMark/>
          </w:tcPr>
          <w:p w14:paraId="3835926A" w14:textId="77777777" w:rsidR="002A3184" w:rsidRPr="002A3184" w:rsidRDefault="002A3184" w:rsidP="002A3184">
            <w:pPr>
              <w:widowControl/>
              <w:autoSpaceDE/>
              <w:autoSpaceDN/>
              <w:spacing w:after="240"/>
              <w:rPr>
                <w:color w:val="000000"/>
                <w:sz w:val="20"/>
                <w:szCs w:val="20"/>
              </w:rPr>
            </w:pPr>
            <w:r w:rsidRPr="002A3184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Past Postdoctoral Associates and Fellows</w:t>
            </w:r>
            <w:r w:rsidRPr="002A3184">
              <w:rPr>
                <w:color w:val="000000"/>
                <w:sz w:val="20"/>
                <w:szCs w:val="20"/>
              </w:rPr>
              <w:t xml:space="preserve"> (updated on 16-Dec-2025)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7A3EBBC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2F9A67CC" w14:textId="77777777" w:rsidTr="004A05E7">
        <w:trPr>
          <w:trHeight w:val="320"/>
        </w:trPr>
        <w:tc>
          <w:tcPr>
            <w:tcW w:w="8234" w:type="dxa"/>
            <w:gridSpan w:val="5"/>
            <w:shd w:val="clear" w:color="auto" w:fill="auto"/>
            <w:noWrap/>
            <w:vAlign w:val="bottom"/>
            <w:hideMark/>
          </w:tcPr>
          <w:p w14:paraId="1AB2569F" w14:textId="28BD72FF" w:rsidR="004A05E7" w:rsidRPr="002A3184" w:rsidRDefault="004A05E7" w:rsidP="004A05E7">
            <w:pPr>
              <w:widowControl/>
              <w:autoSpaceDE/>
              <w:autoSpaceDN/>
              <w:spacing w:after="120"/>
              <w:rPr>
                <w:color w:val="000000"/>
                <w:sz w:val="20"/>
                <w:szCs w:val="20"/>
              </w:rPr>
            </w:pPr>
            <w:r w:rsidRPr="002A3184">
              <w:rPr>
                <w:rFonts w:ascii="Arial" w:hAnsi="Arial" w:cs="Arial"/>
                <w:b/>
                <w:bCs/>
                <w:color w:val="000000"/>
              </w:rPr>
              <w:t>Currently Holding a Faculty Position (37)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46B1D738" w14:textId="77777777" w:rsidR="004A05E7" w:rsidRPr="002A3184" w:rsidRDefault="004A05E7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7B960045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18CB88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Hedi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Hegyi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E8FEE7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1998 - 2000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12BBC91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CEITEC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491D140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Group Leader</w:t>
            </w:r>
          </w:p>
        </w:tc>
      </w:tr>
      <w:tr w:rsidR="004A05E7" w:rsidRPr="002A3184" w14:paraId="4E9E4850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4954BF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Jiang Qian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E8FB74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1999 - 2002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5A768D8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Johns Hopkins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1121895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40EF2D87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948F50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Yuval Kluger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EEC46A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1999 - 2002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795FA1A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Yale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4CA536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046E87C8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2B25EF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Paul Harrison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FF2428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1999 - 2004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0BEE5D1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McGill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27598A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74D6396B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F5BA4D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Nicholas Luscombe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9D0049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2000 - 2004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5C4C833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UCL/The Francis Crick Institute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7E53EDC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190733DA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965B26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Zhaolei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Zhang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D7944D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2002 - 2004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205229B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University of Toronto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0B17543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7024B796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45CF28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Alberto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Paccanaro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CD232E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2003 - 2005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66F8021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CS Dept. Royal Holloway, U of London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375FAD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3AE9FB82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BA3D92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Olof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Emanuelsson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7CE509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2003 - 2005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70F7474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KTH Royal Institute of Technology, Sweden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976BAD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Assoc. Prof.</w:t>
            </w:r>
          </w:p>
        </w:tc>
      </w:tr>
      <w:tr w:rsidR="004A05E7" w:rsidRPr="002A3184" w14:paraId="577BEE5D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D626F5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Long (Jason) Lu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45515A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2003 - 2006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4F2D378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Cincinnati Children's Hospital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14B74FC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Assoc. Prof.</w:t>
            </w:r>
          </w:p>
        </w:tc>
      </w:tr>
      <w:tr w:rsidR="004A05E7" w:rsidRPr="002A3184" w14:paraId="5B49A949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8744FA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Yu (Brandon) Xia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120D31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2003 - 2006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5350261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McGill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44D2851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2245538A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3F04A1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Deyou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Zheng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457DFE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2003 - 2007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5A36531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Albert Einstein College of Medicine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711DE0C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31FF1A31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8A2AAC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Philip Kim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37E5F5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2004 - 2008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521D998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University of Toronto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496A32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60E781A9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29C94A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Jan Korbel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BFFB61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2005 - 2007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4BFA628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EMBL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FA1E55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Group Leader</w:t>
            </w:r>
          </w:p>
        </w:tc>
      </w:tr>
      <w:tr w:rsidR="004A05E7" w:rsidRPr="002A3184" w14:paraId="542C9CD3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C66087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Zhengdong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Zhang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15E749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2005 - 2010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7FAAF49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Albert Einstein College of Medicine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C76C9E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0EFDD411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E8938C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Andrea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Sboner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154C46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2006 - 2011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2BFF522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Weill Cornell Medicine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7D00490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Assoc. Prof.</w:t>
            </w:r>
          </w:p>
        </w:tc>
      </w:tr>
      <w:tr w:rsidR="004A05E7" w:rsidRPr="002A3184" w14:paraId="54F8F4DC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ABD557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Gang Fang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C85509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2007 - 2014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717067F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NYU Shanghai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0051962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4EFB2F30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DD66E5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Zhi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(John) Lu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65406B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2008 - 2011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7091EE0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Tsinghua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2966273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Assoc. Prof.</w:t>
            </w:r>
          </w:p>
        </w:tc>
      </w:tr>
      <w:tr w:rsidR="004A05E7" w:rsidRPr="002A3184" w14:paraId="251E8FEF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54E25D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Chao Cheng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20EAE6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2008 - 2012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3845849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Baylor College of Medicine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DFBEF7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6E41F15C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084864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Alexej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Abyzov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7207CC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2008 - 2014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545FCB7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Mayo Clinic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7A0D60A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709F7DC3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2D538A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Ekta Khurana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8EB3D9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2008 - 2014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73A71C2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Weill Cornell Medicine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CF0E57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Assoc. Prof.</w:t>
            </w:r>
          </w:p>
        </w:tc>
      </w:tr>
      <w:tr w:rsidR="004A05E7" w:rsidRPr="002A3184" w14:paraId="65FDE010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1A88DF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Koon-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Kiu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Yan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A5AF46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2008 - 2017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7E5EEBA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St. Jude Children’s Research Hospital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1A84715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Senior RS</w:t>
            </w:r>
          </w:p>
        </w:tc>
      </w:tr>
      <w:tr w:rsidR="004A05E7" w:rsidRPr="002A3184" w14:paraId="560E1557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789B98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Arif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Harmanci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99E4EB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2010 - 2017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293EE64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UTHealth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D14E7D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3EC2E11B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555915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Cristina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Sisu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EB544D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2011 - 2017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3B1ED99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Brunel University London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298DC4C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Sen. Lecturer</w:t>
            </w:r>
          </w:p>
        </w:tc>
      </w:tr>
      <w:tr w:rsidR="004A05E7" w:rsidRPr="002A3184" w14:paraId="3AAEB223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542A85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Yan Zhang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941022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2012 - 2016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4DFC3EE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Ohio State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105E85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7034A3E2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AF4B77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Daifeng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Wang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92F266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2012 - 2016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20E0EC8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University of Wisconsin-Madison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FDF9A7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Assoc. Prof.</w:t>
            </w:r>
          </w:p>
        </w:tc>
      </w:tr>
      <w:tr w:rsidR="004A05E7" w:rsidRPr="002A3184" w14:paraId="130E9504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E80163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Daniel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Spakowicz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2E0A18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2014 - 2018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7EA1B3A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The Ohio State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1C76C27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4B75C38B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17768C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Leonidas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Salichos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CFABE0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2014 - 2021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4A5A084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New York Institute of Technology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7AFCB34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3E303515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FDB79C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Chengfei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Yan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1DC59D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2016 - 2019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1D6F083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Huazhong University of Science and Technology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479BC70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Assoc. Prof.</w:t>
            </w:r>
          </w:p>
        </w:tc>
      </w:tr>
      <w:tr w:rsidR="004A05E7" w:rsidRPr="002A3184" w14:paraId="42727E74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A714E0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Jing Zhang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7CB55D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2014 - 2020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5EA9A14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University of California Irvine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2C9DF2A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4741A152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D6A122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Yucheng Yang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947AFE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2018 - 2021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3E34C25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Fudan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0910094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528BDAEC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BD6922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Gamze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Gürsoy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1B24B1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2016 - 2021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1FF8B36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Columbia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2306AF9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0540338A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A5A751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Tanima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Chatterjee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B4BAA2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2021 - 2022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00CBAB7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Boston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207D62B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792FBDBD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B05F13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Sushant Kumar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E029B8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2013 - 2022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4515B7D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University of Toronto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D3A85E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4C772D90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78EFF2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Garrett Ash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3DF995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2016 - 2023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340A897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Yale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134801B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63DD924D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31BC3D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Jinrui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Xu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B357A8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2015 - 2023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3DAA824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Howard University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155CE7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721395CC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642783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Beatrice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Borsari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F0B244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2022 - 2025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697AD3F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Universitat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Autonoma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de Barcelona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28236CD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3B9C336A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466B28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Jason Liu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2DD171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2024 - 2025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16CC23B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Icahn School of Medicine Mt. Sinai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308363E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6A486298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26D409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45323C9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6490D4DF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23435CB5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3099985C" w14:textId="77777777" w:rsidTr="004A05E7">
        <w:trPr>
          <w:trHeight w:val="320"/>
        </w:trPr>
        <w:tc>
          <w:tcPr>
            <w:tcW w:w="4050" w:type="dxa"/>
            <w:gridSpan w:val="2"/>
            <w:shd w:val="clear" w:color="auto" w:fill="auto"/>
            <w:noWrap/>
            <w:vAlign w:val="bottom"/>
            <w:hideMark/>
          </w:tcPr>
          <w:p w14:paraId="4514FD97" w14:textId="55D101F7" w:rsidR="004A05E7" w:rsidRPr="002A3184" w:rsidRDefault="004A05E7" w:rsidP="004A05E7">
            <w:pPr>
              <w:widowControl/>
              <w:autoSpaceDE/>
              <w:autoSpaceDN/>
              <w:spacing w:after="120"/>
              <w:rPr>
                <w:color w:val="000000"/>
                <w:sz w:val="20"/>
                <w:szCs w:val="20"/>
              </w:rPr>
            </w:pPr>
            <w:r w:rsidRPr="002A3184">
              <w:rPr>
                <w:rFonts w:ascii="Arial" w:hAnsi="Arial" w:cs="Arial"/>
                <w:b/>
                <w:bCs/>
                <w:color w:val="000000"/>
              </w:rPr>
              <w:lastRenderedPageBreak/>
              <w:t>Working in Industry (39)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51516F88" w14:textId="77777777" w:rsidR="004A05E7" w:rsidRPr="002A3184" w:rsidRDefault="004A05E7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3C30A0E7" w14:textId="77777777" w:rsidR="004A05E7" w:rsidRPr="002A3184" w:rsidRDefault="004A05E7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520E02DB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F76BE1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Valery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Trifonov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9683D5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1998 - 2004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0F05440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Goldman Sachs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80EFD0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197A7775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E907B6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Suganthi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Balasubramanian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7DBE5B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1999 - 2015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1A0813D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Regeneron Pharmaceuticals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42ED023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03233B41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A4592E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Jochen Junker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A227C9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2000 - 2002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0813902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Oswaldo Cruz Foundation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718E822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3C22F51B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9A4EB7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Ning Lan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6EA905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2000 - 2002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2FB1703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GetHired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Inc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452BCB4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D2882A3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421E62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Yang Liu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38620E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2000 - 2003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0BA84DF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Sigma Aldrich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2C43B6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440CC46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628905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Ian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Laurenzi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D362D5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2002 - 2004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2277989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ExxonMobil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1249A5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EDB59A6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4E971C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Sambath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Chung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ABE725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2002 - 2004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1734B93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Genelogic</w:t>
            </w:r>
            <w:proofErr w:type="spellEnd"/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CB31FE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38179BDC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00B1DC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Ursula Lehnert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58156E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2002 - 2004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2DEF6A9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McKinsey Consulting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4D986D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4467272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CC31D0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Duncan Milburn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43CF0F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2002 - 2005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10F58E7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Business Aspect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37668D4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98C2C1E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DA16C3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Chern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>-Sing Goh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4C1239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2002 - 2006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407E443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Bioinformatics Consulting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470D052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12A995B2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185718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John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Karro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76076A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2003 - 2005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3AB5744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Google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E3AD92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71AA384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EE0900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Zhiyun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(Eric) Yu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8031A0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2003 - 2006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0A09D66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Matrix Partners China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367239A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09D595BC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3FFF5B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Alexander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Karpikov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D82437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2004 - 2007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09644D0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Credit Suisse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7ECFDE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233BC776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1DE08B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Rajkumar (Raj)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Sasidharan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E012FE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2004 - 2008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2E972EB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Solvuu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>, Inc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78E924F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A9FC71E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75FC87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Yongpan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(Daniel) Yan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09A6BD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2005 - 2006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7F275B6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Glaxosmithkline</w:t>
            </w:r>
            <w:proofErr w:type="spellEnd"/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23E9C7B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18595CBF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EA6AB9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Can (John) Bruce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B122DC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2005 - 2007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237213C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Sciomix</w:t>
            </w:r>
            <w:proofErr w:type="spellEnd"/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A6DFB9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7BA5DE1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747C82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Thayalini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Arinaminpathy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7D665E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2005 - 2007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5710DBD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Detica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Consulting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3CCE770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322FC98A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3B05C0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Anne (Counterman)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Burba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FC64EF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2005 - 2009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35D0CB0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Freelance consultant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2608945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1AE9BF9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E53773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Ashish Agarwal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31263A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2006 - 2010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43851D1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Solvuu</w:t>
            </w:r>
            <w:proofErr w:type="spellEnd"/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4B9A9A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4136064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2A288A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Nitin Bhardwaj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0616FC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2007 - 2011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0509B12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Celmatix</w:t>
            </w:r>
            <w:proofErr w:type="spellEnd"/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5FDD33A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21C24C1F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665A42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Lukas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Habegger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458805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2007 - 2012</w:t>
            </w:r>
          </w:p>
        </w:tc>
        <w:tc>
          <w:tcPr>
            <w:tcW w:w="4184" w:type="dxa"/>
            <w:gridSpan w:val="3"/>
            <w:shd w:val="clear" w:color="auto" w:fill="auto"/>
            <w:noWrap/>
            <w:vAlign w:val="bottom"/>
            <w:hideMark/>
          </w:tcPr>
          <w:p w14:paraId="02400DE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Regeneron Genetics Center</w:t>
            </w:r>
          </w:p>
        </w:tc>
        <w:tc>
          <w:tcPr>
            <w:tcW w:w="2759" w:type="dxa"/>
            <w:gridSpan w:val="3"/>
            <w:shd w:val="clear" w:color="auto" w:fill="auto"/>
            <w:noWrap/>
            <w:vAlign w:val="bottom"/>
            <w:hideMark/>
          </w:tcPr>
          <w:p w14:paraId="6E6131D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62304EF1" w14:textId="77777777" w:rsidTr="004A05E7">
        <w:trPr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5EEF61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Roger Alexander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B63860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2007 - 2013</w:t>
            </w:r>
          </w:p>
        </w:tc>
        <w:tc>
          <w:tcPr>
            <w:tcW w:w="6943" w:type="dxa"/>
            <w:gridSpan w:val="6"/>
            <w:shd w:val="clear" w:color="auto" w:fill="auto"/>
            <w:noWrap/>
            <w:vAlign w:val="bottom"/>
            <w:hideMark/>
          </w:tcPr>
          <w:p w14:paraId="2418B04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Pacific Northwest Diabetes Research Institute</w:t>
            </w:r>
          </w:p>
        </w:tc>
      </w:tr>
      <w:tr w:rsidR="004A05E7" w:rsidRPr="002A3184" w14:paraId="270F4FA7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2514CA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Baikang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Pei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3F6084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2010 - 2016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0A9017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Amgen Inc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EAABC8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79E1913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16F78F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Renqiang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(Martin) Min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C8121A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2011 - 2012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0F5EAA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NEC Laboratories America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537C56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0766A0A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734ECE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Robert Kitchen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47155A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2011 - 2016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AEEB0B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Novo Nordisk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1FD60C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D5FBE0D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9CEE0D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Wyatt Clark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095795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2013 - 2014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15BFC0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BioMarin Pharmaceutical Inc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0DF9B8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30D4B05C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D0AD15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Anurag Sethi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30EB20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2013 - 2016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5D191A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Calico Life Sciences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3CED52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23DFDD62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A7E75D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Fabio Navarro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07A95D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2014 - 2020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9D3147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Personalis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Inc.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41C4543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A101D8D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E3CC7C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Min Xu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CC9DD1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2017 - 2018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733781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XtalPi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Inc.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C94230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373C257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74AA6E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Xiangmeng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(Nelly) Kong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5F1CF5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2017 - 2018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8AC649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GIC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589BFE3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A2509D4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AF37F5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Xu Shi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A67F5B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2017 - 2019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149EBD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AbbVie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BE9245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10F33ED3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9F7087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Kun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Xiong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50DBAF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2019 - 2022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ACB676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Regeneron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84BD9E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1528B761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EBDD84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Jun Wang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41EFB6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2020 - 2021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239F6F9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Laronde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Flagship Pioneering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687DCA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2C070DBE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60FCD5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Jonathan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Warrell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74673C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2016 - 2023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24D470F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NEC Laboratories America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4FE54C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11E866C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5A6F56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Bian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Li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12095C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2018 - 2019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2A1DEF3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Regeneron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596E221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765B8F6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B17D4A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Zhen Tan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C46927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2019 - 2020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A6EB49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No information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413671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89B80BD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475A1A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Cagatay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Dursun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FC6D61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2021 - 2024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A10DF9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AbbVie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245E818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29CA3682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0A6C00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Prashant Emani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822BA6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2017 - 2024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75672D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Flagship Pioneer Network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A805F0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2E840742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D99DE1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Shaoke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Lou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2E9C91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2015 - 2024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DD320D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Amgen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279F8A2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9AF76DD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A1749F1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A7C69A9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1EE3A54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B40A2BA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1F54F5DC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B6FC616" w14:textId="77777777" w:rsidR="002A3184" w:rsidRPr="002A3184" w:rsidRDefault="002A3184" w:rsidP="002A3184">
            <w:pPr>
              <w:widowControl/>
              <w:autoSpaceDE/>
              <w:autoSpaceDN/>
              <w:spacing w:after="120"/>
              <w:rPr>
                <w:rFonts w:ascii="Arial" w:hAnsi="Arial" w:cs="Arial"/>
                <w:b/>
                <w:bCs/>
                <w:color w:val="000000"/>
              </w:rPr>
            </w:pPr>
            <w:r w:rsidRPr="002A3184">
              <w:rPr>
                <w:rFonts w:ascii="Arial" w:hAnsi="Arial" w:cs="Arial"/>
                <w:b/>
                <w:bCs/>
                <w:color w:val="000000"/>
              </w:rPr>
              <w:lastRenderedPageBreak/>
              <w:t>Others (4)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A0F36F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4BCC765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93A5ED6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7C7FF48F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968C2A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Shuang Liu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300505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2015 - 2019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1E16107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University of Wisconsin-Madison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4F8355D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4C59BE1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3D616A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Christopher J.F. Cameron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72FAC2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2019 - 2024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AEC49C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NY Structural Biology Center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5D8446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C3D0BE9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BF9ECD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Kockan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E00CA3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2021 - 2023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2F5AFB2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No information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50619FD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1B89B10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CFED49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Muhammed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Erguder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72DA03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2022 - 2024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C68E44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Columbia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F0B5B4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69AB849D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B3F4892" w14:textId="77777777" w:rsid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  <w:p w14:paraId="217DD80F" w14:textId="77777777" w:rsid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  <w:p w14:paraId="62219578" w14:textId="77777777" w:rsidR="004A05E7" w:rsidRPr="002A3184" w:rsidRDefault="004A05E7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D700292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D1F7D0C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C0CFF51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11C5B35B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40B7218" w14:textId="77777777" w:rsidR="002A3184" w:rsidRPr="002A3184" w:rsidRDefault="002A3184" w:rsidP="002A3184">
            <w:pPr>
              <w:widowControl/>
              <w:autoSpaceDE/>
              <w:autoSpaceDN/>
              <w:spacing w:after="240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 w:rsidRPr="002A3184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Past PhD students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624F49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2C8E21D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F971320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71CC5B67" w14:textId="77777777" w:rsidTr="004A05E7">
        <w:trPr>
          <w:gridAfter w:val="2"/>
          <w:wAfter w:w="90" w:type="dxa"/>
          <w:trHeight w:val="320"/>
        </w:trPr>
        <w:tc>
          <w:tcPr>
            <w:tcW w:w="4050" w:type="dxa"/>
            <w:gridSpan w:val="2"/>
            <w:shd w:val="clear" w:color="auto" w:fill="auto"/>
            <w:noWrap/>
            <w:vAlign w:val="bottom"/>
            <w:hideMark/>
          </w:tcPr>
          <w:p w14:paraId="687E76B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Currently Holding a Faculty Position (6)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69CF6F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5EBC1DB4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5D4A1BDB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7DB768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Paul Bertone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95EF97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1998 - 2005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B958E6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EBI (Cambridge)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38480B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Group Leader</w:t>
            </w:r>
          </w:p>
        </w:tc>
      </w:tr>
      <w:tr w:rsidR="004A05E7" w:rsidRPr="002A3184" w14:paraId="5E3132C4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F1B8FA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Dov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Greenbaum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F63C7F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1999 - 2004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11FC6DE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IDC Herzliya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C11492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1BEE7F80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07566D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Haiyuan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Yu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2F8081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2000 - 2005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105A87F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Cornell University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C1DBD2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5BC3D53D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79E0E6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Samuel Flores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59BEC3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2004 - 2007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9C1256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Stockholm University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1C41E1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Dean of Students</w:t>
            </w:r>
          </w:p>
        </w:tc>
      </w:tr>
      <w:tr w:rsidR="004A05E7" w:rsidRPr="002A3184" w14:paraId="57198041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2D8606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Kevin (Yuk-Lap) Yip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1F8093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2004 - 2009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386781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Burnham Inst. (San Diego)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8BA1DE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Professor</w:t>
            </w:r>
          </w:p>
        </w:tc>
      </w:tr>
      <w:tr w:rsidR="004A05E7" w:rsidRPr="002A3184" w14:paraId="59C6E80F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85A21F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Donghoon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Lee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4D4FCB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2014 - 2020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9EF83A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Mount Sinai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49A2D4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Asst. Prof.</w:t>
            </w:r>
          </w:p>
        </w:tc>
      </w:tr>
      <w:tr w:rsidR="004A05E7" w:rsidRPr="002A3184" w14:paraId="4FD9523E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AF10BF5" w14:textId="77777777" w:rsid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  <w:p w14:paraId="3EC1725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E4D8812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1F69E10D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BEB6047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33BEE234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F34F52E" w14:textId="77777777" w:rsidR="002A3184" w:rsidRPr="002A3184" w:rsidRDefault="002A3184" w:rsidP="002A3184">
            <w:pPr>
              <w:widowControl/>
              <w:autoSpaceDE/>
              <w:autoSpaceDN/>
              <w:spacing w:after="120"/>
              <w:rPr>
                <w:rFonts w:ascii="Arial" w:hAnsi="Arial" w:cs="Arial"/>
                <w:b/>
                <w:bCs/>
                <w:color w:val="000000"/>
              </w:rPr>
            </w:pPr>
            <w:r w:rsidRPr="002A3184">
              <w:rPr>
                <w:rFonts w:ascii="Arial" w:hAnsi="Arial" w:cs="Arial"/>
                <w:b/>
                <w:bCs/>
                <w:color w:val="000000"/>
              </w:rPr>
              <w:t>Postdoc (5)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DAECBB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5C900F3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B360DDF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105E9F5A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CF8B59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Lucas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Lochovsky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C5B2D6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2009 - 2018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0E8E60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The Jackson Laboratory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41CDD48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Postdoc</w:t>
            </w:r>
          </w:p>
        </w:tc>
      </w:tr>
      <w:tr w:rsidR="004A05E7" w:rsidRPr="002A3184" w14:paraId="6F5C0BFB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913F98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Shantao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Li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E5905A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2012 - 2018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283B1F2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Stanford University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F25FCB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Postdoc</w:t>
            </w:r>
          </w:p>
        </w:tc>
      </w:tr>
      <w:tr w:rsidR="004A05E7" w:rsidRPr="002A3184" w14:paraId="506965C6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9449BC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Hussein Mohsen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81954C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2016 - 2022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1ED4FE5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Memorial Sloan Kettering Cancer Center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C2E89C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Postdoc</w:t>
            </w:r>
          </w:p>
        </w:tc>
      </w:tr>
      <w:tr w:rsidR="004A05E7" w:rsidRPr="002A3184" w14:paraId="6878FB02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67230C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Jiahao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Gao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5C5FF9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2017 - 2024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7EAE74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University of California San Diego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9B8253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Postdoc</w:t>
            </w:r>
          </w:p>
        </w:tc>
      </w:tr>
      <w:tr w:rsidR="004A05E7" w:rsidRPr="002A3184" w14:paraId="6AEF24D5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4426CD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Tianxiao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Li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357652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2017 - 2024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ACF6CB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NEC Laboratories America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28A9E7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Postdoc</w:t>
            </w:r>
          </w:p>
        </w:tc>
      </w:tr>
      <w:tr w:rsidR="004A05E7" w:rsidRPr="002A3184" w14:paraId="49E36D6D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364F02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Tara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Gianoulis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25DA38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2003 - 2009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D56E45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Harvard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982618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Postdoc</w:t>
            </w:r>
          </w:p>
        </w:tc>
      </w:tr>
      <w:tr w:rsidR="004A05E7" w:rsidRPr="002A3184" w14:paraId="3186DD7F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4E9C71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Jiahao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Gao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78784B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2017 - 2024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4FA2AC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UCSD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C48022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Postdoc</w:t>
            </w:r>
          </w:p>
        </w:tc>
      </w:tr>
      <w:tr w:rsidR="004A05E7" w:rsidRPr="002A3184" w14:paraId="2EA352CF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DEC106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Tianziao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Li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43D186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2017 - 2024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36DE05F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NEC Laboratories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E982A7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Postdoc</w:t>
            </w:r>
          </w:p>
        </w:tc>
      </w:tr>
      <w:tr w:rsidR="004A05E7" w:rsidRPr="002A3184" w14:paraId="086533FB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F23E8A8" w14:textId="77777777" w:rsid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  <w:p w14:paraId="4AAC8EA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8E9E3D3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1FD60E37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1EC116B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26207E96" w14:textId="77777777" w:rsidTr="004A05E7">
        <w:trPr>
          <w:gridAfter w:val="2"/>
          <w:wAfter w:w="90" w:type="dxa"/>
          <w:trHeight w:val="320"/>
        </w:trPr>
        <w:tc>
          <w:tcPr>
            <w:tcW w:w="4050" w:type="dxa"/>
            <w:gridSpan w:val="2"/>
            <w:shd w:val="clear" w:color="auto" w:fill="auto"/>
            <w:noWrap/>
            <w:vAlign w:val="bottom"/>
            <w:hideMark/>
          </w:tcPr>
          <w:p w14:paraId="4DB453B9" w14:textId="09999A15" w:rsidR="004A05E7" w:rsidRPr="002A3184" w:rsidRDefault="004A05E7" w:rsidP="004A05E7">
            <w:pPr>
              <w:widowControl/>
              <w:autoSpaceDE/>
              <w:autoSpaceDN/>
              <w:spacing w:after="120"/>
              <w:rPr>
                <w:color w:val="000000"/>
                <w:sz w:val="20"/>
                <w:szCs w:val="20"/>
              </w:rPr>
            </w:pPr>
            <w:r w:rsidRPr="002A3184">
              <w:rPr>
                <w:rFonts w:ascii="Arial" w:hAnsi="Arial" w:cs="Arial"/>
                <w:b/>
                <w:bCs/>
                <w:color w:val="000000"/>
              </w:rPr>
              <w:t>Working in Industry (26)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19FCC630" w14:textId="77777777" w:rsidR="004A05E7" w:rsidRPr="002A3184" w:rsidRDefault="004A05E7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14BDB15" w14:textId="77777777" w:rsidR="004A05E7" w:rsidRPr="002A3184" w:rsidRDefault="004A05E7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6B0091EE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7A4FEA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Werner Krebs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FCB504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1996 - 2001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5D358F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Acculation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Inc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28088C7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3403CF5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FEB513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Ted Johnson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197B1A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1996 - 2003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38630A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Consulting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E043A6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1A694799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26F52C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Ronald Jansen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3C86D7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1997 - 2002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1B1C7D1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UBS Securities LLC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2EF8D0A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FD9E270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3EC838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Vadim Alexandrov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37E04A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1998 - 2003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484EF6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Psychogenics</w:t>
            </w:r>
            <w:proofErr w:type="spellEnd"/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AE21F5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675A00CD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4D0D09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Rajdeep Das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9DFB60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1998 - 2004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658189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WorldQuant</w:t>
            </w:r>
            <w:proofErr w:type="spellEnd"/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5CB3589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393B64A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2DDACE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Michael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Seringhaus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D3F4AD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2001 - 2007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02654E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Latham &amp; Watkins LLP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992E62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01C450D2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4C50C1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Andrew Smith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66E056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2002 - 2007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25D236F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Bristol-Myers Squibb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C93161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082B64CE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35D4C8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Thomas Royce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D4E82E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2002 - 2007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1800EC4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Illumina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6752C2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AAC4441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3C6F2C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Yuen-Jong Liu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25B874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2004 - 2009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C611B8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Sigma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46A3CD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AF1DE98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DC36BD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Jiang Du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D0D4EE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2004 - 2010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298E36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BlueMountain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Capital Management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4E5917C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7AA2318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BF55AF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Hugo (Yu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Kor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>) Lam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EB079B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2005 - 2010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33A719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Roche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5423ACD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095A6576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511470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lastRenderedPageBreak/>
              <w:t>Chong Shou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2DDD1C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2005 - 2011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2C6502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IBM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CFEE31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3FFE6E56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6BF3289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Raymond Auerbach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A6A43E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2007 - 2012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9BC2DE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US Government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33A55E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6DE9DDA9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EDBB6E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Rebecca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Robilotto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E0497B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2007 - 2012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13CC1C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Allbirds</w:t>
            </w:r>
            <w:proofErr w:type="spellEnd"/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52E31D5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08764A62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FE97FA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Xinmeng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(Jasmine) Mu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BD3DD3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2007 - 2012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9DBAC1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Pfizer Inc.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4B654E3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D7039AC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D10402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Lucas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Lochovsky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3792A7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2009 - 2018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A5F40C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Bioinformatics Sema4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4345879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24453811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56158B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Jing (Jane)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Leng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2947D0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2009 - 2014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58C6F1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Illumina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78FD75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AC23798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E84A9A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Yao Fu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26C944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2011 - 2015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A822FC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Illumina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F6EDA8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0D643B52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7DBB82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Jieming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Chen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334ACA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2011 - 2016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6CF44A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Genentech Inc.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8897BE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06DFF648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94474C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Michael R. Schoenberg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241EFA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2012 - 2020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2692E9C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Arrakis Therapeutics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D20300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613D7771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8F7EB5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Bo Wang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A0D4C5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2013 - 2019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2B37761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McKinsey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9BAE05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6F507EB0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E1C245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Mengting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Gu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8AABB8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2013 - 2019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8E8098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Visa Research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8C316D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75464939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E19098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Paul Muir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18EF63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2013 - 2019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488F0D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Yale Consultant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48CB69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5308C95E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47405A5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Shantao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Li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209610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2012 - 2018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0CDC64CC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Meta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E13A75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325F0451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321FD8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Jason Bedford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A0810D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2013 - 2015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27AD80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Farmers Insurance Company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7DBF63A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ABC8A13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2355AA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Xiaotong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Li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53E2F66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2014 - 2020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514C44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AbbVie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48BB0BB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3EFA3AB9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1EE2424" w14:textId="77777777" w:rsid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  <w:p w14:paraId="06351C3A" w14:textId="77777777" w:rsid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  <w:p w14:paraId="3E09CFA6" w14:textId="77777777" w:rsidR="004A05E7" w:rsidRPr="002A3184" w:rsidRDefault="004A05E7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96FD77E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2AABB7C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1AE78587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4983B51F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20ABAB44" w14:textId="77777777" w:rsidR="002A3184" w:rsidRPr="002A3184" w:rsidRDefault="002A3184" w:rsidP="002A3184">
            <w:pPr>
              <w:widowControl/>
              <w:autoSpaceDE/>
              <w:autoSpaceDN/>
              <w:spacing w:after="240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 w:rsidRPr="002A3184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Others (7)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4D6244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63B5438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D1AD5AA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38B456FF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CC84259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Ted Johnson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09A6333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1996 - 2002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8087C0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Consulting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88A323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229B7187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97A3C44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William Meyerson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6166EF6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2014 - 2020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44FBB94F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Duke University</w:t>
            </w: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0800D296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</w:tr>
      <w:tr w:rsidR="004A05E7" w:rsidRPr="002A3184" w14:paraId="4399ABA5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405F01E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Gili Zilberman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17D8440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2011 - 2012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EB56201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F7DAE6E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79480106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795AB22E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Jonathan Park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772755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2016 - 2018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6D0D44C7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11477E3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7747FC87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5A5C40E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Prianka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Patel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2032FC8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2004 - 2010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F0F286D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38EC5D2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39DA601E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1FAFAED2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 xml:space="preserve">Ana </w:t>
            </w:r>
            <w:proofErr w:type="spellStart"/>
            <w:r w:rsidRPr="002A3184">
              <w:rPr>
                <w:color w:val="000000"/>
                <w:sz w:val="20"/>
                <w:szCs w:val="20"/>
              </w:rPr>
              <w:t>Berthel</w:t>
            </w:r>
            <w:proofErr w:type="spellEnd"/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31D277CB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2019 - 2023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24A87DA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304A9F9F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4211CC28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09A63213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proofErr w:type="spellStart"/>
            <w:r w:rsidRPr="002A3184">
              <w:rPr>
                <w:color w:val="000000"/>
                <w:sz w:val="20"/>
                <w:szCs w:val="20"/>
              </w:rPr>
              <w:t>Saejeong</w:t>
            </w:r>
            <w:proofErr w:type="spellEnd"/>
            <w:r w:rsidRPr="002A3184">
              <w:rPr>
                <w:color w:val="000000"/>
                <w:sz w:val="20"/>
                <w:szCs w:val="20"/>
              </w:rPr>
              <w:t xml:space="preserve"> Park</w:t>
            </w: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47DBA7D8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2A3184">
              <w:rPr>
                <w:color w:val="000000"/>
                <w:sz w:val="20"/>
                <w:szCs w:val="20"/>
              </w:rPr>
              <w:t>2020 - 2022</w:t>
            </w: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50C2D200" w14:textId="77777777" w:rsidR="002A3184" w:rsidRPr="002A3184" w:rsidRDefault="002A3184" w:rsidP="002A3184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5CFF1D3E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A05E7" w:rsidRPr="002A3184" w14:paraId="31700A99" w14:textId="77777777" w:rsidTr="004A05E7">
        <w:trPr>
          <w:gridAfter w:val="2"/>
          <w:wAfter w:w="90" w:type="dxa"/>
          <w:trHeight w:val="320"/>
        </w:trPr>
        <w:tc>
          <w:tcPr>
            <w:tcW w:w="2698" w:type="dxa"/>
            <w:shd w:val="clear" w:color="auto" w:fill="auto"/>
            <w:noWrap/>
            <w:vAlign w:val="bottom"/>
            <w:hideMark/>
          </w:tcPr>
          <w:p w14:paraId="3FD2054E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bottom"/>
            <w:hideMark/>
          </w:tcPr>
          <w:p w14:paraId="772254F4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3914" w:type="dxa"/>
            <w:shd w:val="clear" w:color="auto" w:fill="auto"/>
            <w:noWrap/>
            <w:vAlign w:val="bottom"/>
            <w:hideMark/>
          </w:tcPr>
          <w:p w14:paraId="7B2209C0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2939" w:type="dxa"/>
            <w:gridSpan w:val="3"/>
            <w:shd w:val="clear" w:color="auto" w:fill="auto"/>
            <w:noWrap/>
            <w:vAlign w:val="bottom"/>
            <w:hideMark/>
          </w:tcPr>
          <w:p w14:paraId="63DD075B" w14:textId="77777777" w:rsidR="002A3184" w:rsidRPr="002A3184" w:rsidRDefault="002A3184" w:rsidP="002A3184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</w:tbl>
    <w:p w14:paraId="4EAB5389" w14:textId="77777777" w:rsidR="003115C9" w:rsidRPr="002A3184" w:rsidRDefault="003115C9" w:rsidP="002A3184">
      <w:pPr>
        <w:rPr>
          <w:sz w:val="20"/>
          <w:szCs w:val="20"/>
        </w:rPr>
      </w:pPr>
    </w:p>
    <w:sectPr w:rsidR="003115C9" w:rsidRPr="002A3184" w:rsidSect="00C74109">
      <w:pgSz w:w="12240" w:h="15840"/>
      <w:pgMar w:top="1440" w:right="1440" w:bottom="120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5C9"/>
    <w:rsid w:val="00062170"/>
    <w:rsid w:val="000958BB"/>
    <w:rsid w:val="0029665C"/>
    <w:rsid w:val="002A3184"/>
    <w:rsid w:val="002B7B90"/>
    <w:rsid w:val="002D0E60"/>
    <w:rsid w:val="002E6B9A"/>
    <w:rsid w:val="003115C9"/>
    <w:rsid w:val="003F5F78"/>
    <w:rsid w:val="004A05E7"/>
    <w:rsid w:val="004E0203"/>
    <w:rsid w:val="00880943"/>
    <w:rsid w:val="00885B1F"/>
    <w:rsid w:val="00C74109"/>
    <w:rsid w:val="00C8196A"/>
    <w:rsid w:val="00EF1B7C"/>
    <w:rsid w:val="00EF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48804"/>
  <w15:chartTrackingRefBased/>
  <w15:docId w15:val="{6BA1A9F1-38EE-C54A-AE11-879AFF517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5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15C9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15C9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15C9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15C9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15C9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15C9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15C9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15C9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15C9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15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15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15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15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15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15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15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15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15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15C9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1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15C9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15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15C9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15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15C9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15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15C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15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15C9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115C9"/>
    <w:pPr>
      <w:spacing w:before="239"/>
      <w:ind w:left="100"/>
    </w:pPr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3115C9"/>
    <w:rPr>
      <w:rFonts w:ascii="Times New Roman" w:eastAsia="Times New Roman" w:hAnsi="Times New Roman" w:cs="Times New Roman"/>
      <w:b/>
      <w:bCs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3115C9"/>
    <w:pPr>
      <w:spacing w:before="42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742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1001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Adams, Lisa</dc:creator>
  <cp:keywords/>
  <dc:description/>
  <cp:lastModifiedBy>Galeev, Timur</cp:lastModifiedBy>
  <cp:revision>14</cp:revision>
  <cp:lastPrinted>2025-12-16T21:28:00Z</cp:lastPrinted>
  <dcterms:created xsi:type="dcterms:W3CDTF">2025-12-16T16:44:00Z</dcterms:created>
  <dcterms:modified xsi:type="dcterms:W3CDTF">2025-12-16T21:29:00Z</dcterms:modified>
</cp:coreProperties>
</file>